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1C38B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-200</w:t>
      </w:r>
      <w:r w:rsidR="001C38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="001C38B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660A56" w:rsidRPr="002672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660A56" w:rsidRPr="002672C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по делу об административном правонарушении</w:t>
      </w:r>
    </w:p>
    <w:p w:rsidR="00660A56" w:rsidRPr="002672C1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 февраля 2025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4B5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г. Нефтеюганск</w:t>
      </w:r>
    </w:p>
    <w:p w:rsidR="000C75FE" w:rsidRPr="00EC7A3F" w:rsidP="000C75F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</w:t>
      </w:r>
      <w:r w:rsidRPr="00EC7A3F">
        <w:rPr>
          <w:rFonts w:ascii="Times New Roman" w:hAnsi="Times New Roman" w:cs="Times New Roman"/>
          <w:sz w:val="28"/>
          <w:szCs w:val="28"/>
        </w:rPr>
        <w:t>Нефтеюганского</w:t>
      </w:r>
      <w:r w:rsidRPr="00EC7A3F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Р.В. </w:t>
      </w:r>
      <w:r w:rsidRPr="00EC7A3F">
        <w:rPr>
          <w:rFonts w:ascii="Times New Roman" w:hAnsi="Times New Roman" w:cs="Times New Roman"/>
          <w:sz w:val="28"/>
          <w:szCs w:val="28"/>
        </w:rPr>
        <w:t>Голованюк</w:t>
      </w:r>
      <w:r w:rsidR="00DC1C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E7" w:rsidRPr="004B59E7" w:rsidP="004B59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7A3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ч.3 ст.12.12 Кодекса Российской </w:t>
      </w:r>
      <w:r w:rsidRPr="004B59E7">
        <w:rPr>
          <w:rFonts w:ascii="Times New Roman" w:hAnsi="Times New Roman" w:cs="Times New Roman"/>
          <w:sz w:val="28"/>
          <w:szCs w:val="28"/>
        </w:rPr>
        <w:t xml:space="preserve">Федерации об административных правонарушениях в отношении </w:t>
      </w:r>
    </w:p>
    <w:p w:rsidR="004B59E7" w:rsidRPr="004B59E7" w:rsidP="004B59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7BD4">
        <w:rPr>
          <w:rFonts w:ascii="Times New Roman" w:hAnsi="Times New Roman" w:cs="Times New Roman"/>
          <w:sz w:val="28"/>
          <w:szCs w:val="28"/>
        </w:rPr>
        <w:t>ИМ</w:t>
      </w:r>
      <w:r w:rsidRPr="004B59E7">
        <w:rPr>
          <w:rFonts w:ascii="Times New Roman" w:hAnsi="Times New Roman" w:cs="Times New Roman"/>
          <w:sz w:val="28"/>
          <w:szCs w:val="28"/>
        </w:rPr>
        <w:t xml:space="preserve">,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>
        <w:rPr>
          <w:rFonts w:ascii="Times New Roman" w:hAnsi="Times New Roman" w:cs="Times New Roman"/>
          <w:sz w:val="28"/>
          <w:szCs w:val="28"/>
        </w:rPr>
        <w:t xml:space="preserve">, гражданина </w:t>
      </w:r>
      <w:r w:rsidR="00AC428D">
        <w:rPr>
          <w:rFonts w:ascii="Times New Roman" w:hAnsi="Times New Roman" w:cs="Times New Roman"/>
          <w:sz w:val="28"/>
          <w:szCs w:val="28"/>
        </w:rPr>
        <w:t>РФ</w:t>
      </w:r>
      <w:r w:rsidRPr="004B59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017BD4">
        <w:rPr>
          <w:rFonts w:ascii="Times New Roman" w:hAnsi="Times New Roman" w:cs="Times New Roman"/>
          <w:sz w:val="28"/>
          <w:szCs w:val="28"/>
        </w:rPr>
        <w:t>*</w:t>
      </w:r>
      <w:r w:rsidR="00017BD4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1C0E">
        <w:rPr>
          <w:rFonts w:ascii="Times New Roman" w:hAnsi="Times New Roman" w:cs="Times New Roman"/>
          <w:sz w:val="28"/>
          <w:szCs w:val="28"/>
        </w:rPr>
        <w:t>22</w:t>
      </w:r>
      <w:r w:rsidRPr="004B59E7">
        <w:rPr>
          <w:rFonts w:ascii="Times New Roman" w:hAnsi="Times New Roman" w:cs="Times New Roman"/>
          <w:sz w:val="28"/>
          <w:szCs w:val="28"/>
        </w:rPr>
        <w:t>;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="00AC428D">
        <w:rPr>
          <w:rFonts w:ascii="Times New Roman" w:hAnsi="Times New Roman" w:cs="Times New Roman"/>
          <w:sz w:val="28"/>
          <w:szCs w:val="28"/>
        </w:rPr>
        <w:t>,</w:t>
      </w:r>
      <w:r w:rsidRPr="004B5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работающего у ИП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B59E7">
        <w:rPr>
          <w:rFonts w:ascii="Times New Roman" w:hAnsi="Times New Roman" w:cs="Times New Roman"/>
          <w:sz w:val="28"/>
          <w:szCs w:val="28"/>
        </w:rPr>
        <w:t xml:space="preserve">зарегистрированного </w:t>
      </w:r>
      <w:r w:rsidRPr="004B59E7" w:rsidR="00DA566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 w:rsidR="00DA5661">
        <w:rPr>
          <w:rFonts w:ascii="Times New Roman" w:hAnsi="Times New Roman" w:cs="Times New Roman"/>
          <w:sz w:val="28"/>
          <w:szCs w:val="28"/>
        </w:rPr>
        <w:t>,</w:t>
      </w:r>
      <w:r w:rsidRPr="004B59E7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0A56" w:rsidRPr="004B59E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9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 Т А Н О В И Л:</w:t>
      </w:r>
    </w:p>
    <w:p w:rsidR="00660A56" w:rsidRPr="001E282C" w:rsidP="006654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C1C0E">
        <w:rPr>
          <w:rFonts w:ascii="Times New Roman" w:hAnsi="Times New Roman" w:cs="Times New Roman"/>
          <w:sz w:val="28"/>
          <w:szCs w:val="28"/>
        </w:rPr>
        <w:t>.11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 час. </w:t>
      </w:r>
      <w:r w:rsidR="008C7C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 мин. ХМАО-Югра, г. Нефтеюганск, </w:t>
      </w:r>
      <w:r w:rsidR="004B59E7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Нефтяников</w:t>
      </w:r>
      <w:r w:rsidR="00AC428D">
        <w:rPr>
          <w:rFonts w:ascii="Times New Roman" w:hAnsi="Times New Roman" w:cs="Times New Roman"/>
          <w:sz w:val="28"/>
          <w:szCs w:val="28"/>
        </w:rPr>
        <w:t xml:space="preserve"> - </w:t>
      </w:r>
      <w:r w:rsidR="00AC428D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>А.Филимонова</w:t>
      </w:r>
      <w:r w:rsidRPr="004B59E7" w:rsidR="004B59E7">
        <w:rPr>
          <w:rFonts w:ascii="Times New Roman" w:hAnsi="Times New Roman" w:cs="Times New Roman"/>
          <w:sz w:val="28"/>
          <w:szCs w:val="28"/>
        </w:rPr>
        <w:t>,</w:t>
      </w:r>
      <w:r w:rsidR="008C7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>мкр</w:t>
      </w:r>
      <w:r>
        <w:rPr>
          <w:rFonts w:ascii="Times New Roman" w:hAnsi="Times New Roman" w:cs="Times New Roman"/>
          <w:sz w:val="28"/>
          <w:szCs w:val="28"/>
        </w:rPr>
        <w:t>., около 2А-4</w:t>
      </w:r>
      <w:r w:rsidR="00DC1C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Абилов</w:t>
      </w:r>
      <w:r>
        <w:rPr>
          <w:rFonts w:ascii="Times New Roman" w:hAnsi="Times New Roman" w:cs="Times New Roman"/>
          <w:sz w:val="28"/>
          <w:szCs w:val="28"/>
        </w:rPr>
        <w:t xml:space="preserve"> И.М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. управляя транспортным средством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 w:rsidR="004B59E7">
        <w:rPr>
          <w:rFonts w:ascii="Times New Roman" w:hAnsi="Times New Roman" w:cs="Times New Roman"/>
          <w:sz w:val="28"/>
          <w:szCs w:val="28"/>
        </w:rPr>
        <w:t xml:space="preserve"> </w:t>
      </w:r>
      <w:r w:rsidRPr="00391C7F" w:rsidR="006654E1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="00017BD4">
        <w:rPr>
          <w:rFonts w:ascii="Times New Roman" w:hAnsi="Times New Roman" w:cs="Times New Roman"/>
          <w:sz w:val="28"/>
          <w:szCs w:val="28"/>
        </w:rPr>
        <w:t>***</w:t>
      </w:r>
      <w:r w:rsidRPr="004B59E7" w:rsidR="00703BFC">
        <w:rPr>
          <w:rFonts w:ascii="Times New Roman" w:hAnsi="Times New Roman" w:cs="Times New Roman"/>
          <w:sz w:val="28"/>
          <w:szCs w:val="28"/>
        </w:rPr>
        <w:t>,</w:t>
      </w:r>
      <w:r w:rsidRPr="004B59E7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нарушение требований п.</w:t>
      </w:r>
      <w:r w:rsidR="00AC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055" w:rsidR="00AC42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6.13</w:t>
      </w:r>
      <w:r w:rsidRPr="00EC2055" w:rsidR="00C476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B59E7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дорожного</w:t>
      </w:r>
      <w:r w:rsidRPr="002672C1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РФ,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совершил</w:t>
      </w:r>
      <w:r w:rsidR="007E71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проезд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регулируемого перекрестка на запрещающий сигнал светофора</w:t>
      </w:r>
      <w:r w:rsidR="00DC1C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будучи </w:t>
      </w:r>
      <w:r w:rsidR="009670E1">
        <w:rPr>
          <w:rFonts w:ascii="Times New Roman" w:hAnsi="Times New Roman" w:cs="Times New Roman"/>
          <w:sz w:val="28"/>
          <w:szCs w:val="28"/>
        </w:rPr>
        <w:t>06.06</w:t>
      </w:r>
      <w:r w:rsidR="00DC1C0E">
        <w:rPr>
          <w:rFonts w:ascii="Times New Roman" w:hAnsi="Times New Roman" w:cs="Times New Roman"/>
          <w:sz w:val="28"/>
          <w:szCs w:val="28"/>
        </w:rPr>
        <w:t>.2024</w:t>
      </w:r>
      <w:r w:rsidRPr="002672C1" w:rsidR="00703BFC">
        <w:rPr>
          <w:rFonts w:ascii="Times New Roman" w:hAnsi="Times New Roman" w:cs="Times New Roman"/>
          <w:sz w:val="28"/>
          <w:szCs w:val="28"/>
        </w:rPr>
        <w:t xml:space="preserve"> привлеченным к административной </w:t>
      </w:r>
      <w:r w:rsidRPr="001E282C" w:rsidR="00703BFC">
        <w:rPr>
          <w:rFonts w:ascii="Times New Roman" w:hAnsi="Times New Roman" w:cs="Times New Roman"/>
          <w:sz w:val="28"/>
          <w:szCs w:val="28"/>
        </w:rPr>
        <w:t>ответственности по ч.1 ст. 12.12 КоАП РФ на основании постановления о назначении административного наказания №18810</w:t>
      </w:r>
      <w:r w:rsidRPr="001E282C" w:rsidR="000C75FE">
        <w:rPr>
          <w:rFonts w:ascii="Times New Roman" w:hAnsi="Times New Roman" w:cs="Times New Roman"/>
          <w:sz w:val="28"/>
          <w:szCs w:val="28"/>
        </w:rPr>
        <w:t>0862</w:t>
      </w:r>
      <w:r w:rsidR="009670E1">
        <w:rPr>
          <w:rFonts w:ascii="Times New Roman" w:hAnsi="Times New Roman" w:cs="Times New Roman"/>
          <w:sz w:val="28"/>
          <w:szCs w:val="28"/>
        </w:rPr>
        <w:t>2</w:t>
      </w:r>
      <w:r w:rsidRPr="001E282C" w:rsidR="000C75FE">
        <w:rPr>
          <w:rFonts w:ascii="Times New Roman" w:hAnsi="Times New Roman" w:cs="Times New Roman"/>
          <w:sz w:val="28"/>
          <w:szCs w:val="28"/>
        </w:rPr>
        <w:t>000</w:t>
      </w:r>
      <w:r w:rsidR="009670E1">
        <w:rPr>
          <w:rFonts w:ascii="Times New Roman" w:hAnsi="Times New Roman" w:cs="Times New Roman"/>
          <w:sz w:val="28"/>
          <w:szCs w:val="28"/>
        </w:rPr>
        <w:t>3613755</w:t>
      </w:r>
      <w:r w:rsidRPr="001E282C" w:rsidR="00703BFC">
        <w:rPr>
          <w:rFonts w:ascii="Times New Roman" w:hAnsi="Times New Roman" w:cs="Times New Roman"/>
          <w:sz w:val="28"/>
          <w:szCs w:val="28"/>
        </w:rPr>
        <w:t xml:space="preserve">, вступившее в законную силу </w:t>
      </w:r>
      <w:r w:rsidR="009670E1">
        <w:rPr>
          <w:rFonts w:ascii="Times New Roman" w:hAnsi="Times New Roman" w:cs="Times New Roman"/>
          <w:sz w:val="28"/>
          <w:szCs w:val="28"/>
        </w:rPr>
        <w:t>17.06</w:t>
      </w:r>
      <w:r w:rsidRPr="001E282C" w:rsidR="00DC1C0E">
        <w:rPr>
          <w:rFonts w:ascii="Times New Roman" w:hAnsi="Times New Roman" w:cs="Times New Roman"/>
          <w:sz w:val="28"/>
          <w:szCs w:val="28"/>
        </w:rPr>
        <w:t>.2024</w:t>
      </w:r>
      <w:r w:rsidRPr="001E282C" w:rsidR="00C47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5FE" w:rsidRPr="001E282C" w:rsidP="000C75FE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1E282C">
        <w:rPr>
          <w:sz w:val="28"/>
          <w:szCs w:val="28"/>
        </w:rPr>
        <w:t xml:space="preserve"> </w:t>
      </w:r>
      <w:r w:rsidRPr="001E282C">
        <w:rPr>
          <w:sz w:val="28"/>
          <w:szCs w:val="28"/>
        </w:rPr>
        <w:t xml:space="preserve">В судебное заседание </w:t>
      </w:r>
      <w:r w:rsidR="00D032D0">
        <w:rPr>
          <w:sz w:val="28"/>
          <w:szCs w:val="28"/>
        </w:rPr>
        <w:t>Абилов</w:t>
      </w:r>
      <w:r w:rsidR="00D032D0">
        <w:rPr>
          <w:sz w:val="28"/>
          <w:szCs w:val="28"/>
        </w:rPr>
        <w:t xml:space="preserve"> И.М</w:t>
      </w:r>
      <w:r w:rsidRPr="001E282C">
        <w:rPr>
          <w:sz w:val="28"/>
          <w:szCs w:val="28"/>
        </w:rPr>
        <w:t xml:space="preserve">., извещенный надлежащим образом о времени и месте рассмотрения дела, не явился, </w:t>
      </w:r>
      <w:r w:rsidRPr="00DA5661" w:rsidR="001E282C">
        <w:rPr>
          <w:sz w:val="28"/>
          <w:szCs w:val="28"/>
        </w:rPr>
        <w:t>просил рассмотреть административный материал в его отсутствие, вину признает</w:t>
      </w:r>
      <w:r w:rsidRPr="00DA5661">
        <w:rPr>
          <w:sz w:val="28"/>
          <w:szCs w:val="28"/>
        </w:rPr>
        <w:t>.</w:t>
      </w:r>
    </w:p>
    <w:p w:rsidR="000C75FE" w:rsidRPr="006627D5" w:rsidP="000C75FE">
      <w:pPr>
        <w:pStyle w:val="20"/>
        <w:shd w:val="clear" w:color="auto" w:fill="auto"/>
        <w:tabs>
          <w:tab w:val="left" w:pos="3274"/>
        </w:tabs>
        <w:spacing w:after="0" w:line="322" w:lineRule="exact"/>
        <w:ind w:firstLine="600"/>
        <w:jc w:val="both"/>
        <w:rPr>
          <w:sz w:val="28"/>
          <w:szCs w:val="28"/>
        </w:rPr>
      </w:pPr>
      <w:r w:rsidRPr="001E282C">
        <w:rPr>
          <w:sz w:val="28"/>
          <w:szCs w:val="28"/>
        </w:rPr>
        <w:t>Руководствуясь п.6 постановления Пленума Верховного</w:t>
      </w:r>
      <w:r w:rsidRPr="006627D5">
        <w:rPr>
          <w:sz w:val="28"/>
          <w:szCs w:val="28"/>
        </w:rPr>
        <w:t xml:space="preserve">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</w:t>
      </w:r>
      <w:r w:rsidR="00D032D0">
        <w:rPr>
          <w:sz w:val="28"/>
          <w:szCs w:val="28"/>
        </w:rPr>
        <w:t xml:space="preserve">  </w:t>
      </w:r>
      <w:r w:rsidRPr="006627D5">
        <w:rPr>
          <w:sz w:val="28"/>
          <w:szCs w:val="28"/>
        </w:rPr>
        <w:t xml:space="preserve"> правонарушениях», ч.2</w:t>
      </w:r>
      <w:r w:rsidRPr="006627D5">
        <w:rPr>
          <w:sz w:val="28"/>
          <w:szCs w:val="28"/>
        </w:rPr>
        <w:tab/>
        <w:t>ст.</w:t>
      </w:r>
      <w:r w:rsidR="00D032D0">
        <w:rPr>
          <w:sz w:val="28"/>
          <w:szCs w:val="28"/>
        </w:rPr>
        <w:t xml:space="preserve"> </w:t>
      </w:r>
      <w:r w:rsidRPr="006627D5">
        <w:rPr>
          <w:sz w:val="28"/>
          <w:szCs w:val="28"/>
        </w:rPr>
        <w:t xml:space="preserve">25.1 КоАП РФ, судья полагает возможным рассмотреть дело об административном правонарушении в отсутствие </w:t>
      </w:r>
      <w:r w:rsidR="00D032D0">
        <w:rPr>
          <w:sz w:val="28"/>
          <w:szCs w:val="28"/>
        </w:rPr>
        <w:t>Абилова</w:t>
      </w:r>
      <w:r w:rsidR="00D032D0">
        <w:rPr>
          <w:sz w:val="28"/>
          <w:szCs w:val="28"/>
        </w:rPr>
        <w:t xml:space="preserve"> И.М</w:t>
      </w:r>
      <w:r w:rsidRPr="006627D5">
        <w:rPr>
          <w:sz w:val="28"/>
          <w:szCs w:val="28"/>
        </w:rPr>
        <w:t>.</w:t>
      </w:r>
    </w:p>
    <w:p w:rsidR="00660A56" w:rsidRPr="002672C1" w:rsidP="000C75FE">
      <w:pPr>
        <w:pStyle w:val="20"/>
        <w:shd w:val="clear" w:color="auto" w:fill="auto"/>
        <w:spacing w:after="0" w:line="322" w:lineRule="exact"/>
        <w:ind w:firstLine="600"/>
        <w:jc w:val="both"/>
        <w:rPr>
          <w:sz w:val="28"/>
          <w:szCs w:val="28"/>
        </w:rPr>
      </w:pPr>
      <w:r w:rsidRPr="006627D5">
        <w:rPr>
          <w:rFonts w:eastAsia="Arial"/>
          <w:sz w:val="28"/>
          <w:szCs w:val="28"/>
        </w:rPr>
        <w:t xml:space="preserve">Исследовав письменные материалы дела, судья считает, что вина </w:t>
      </w:r>
      <w:r w:rsidR="00D032D0">
        <w:rPr>
          <w:sz w:val="28"/>
          <w:szCs w:val="28"/>
        </w:rPr>
        <w:t>Абилова</w:t>
      </w:r>
      <w:r w:rsidR="00D032D0">
        <w:rPr>
          <w:sz w:val="28"/>
          <w:szCs w:val="28"/>
        </w:rPr>
        <w:t xml:space="preserve"> И.М</w:t>
      </w:r>
      <w:r w:rsidRPr="006627D5">
        <w:rPr>
          <w:rFonts w:eastAsia="Arial"/>
          <w:sz w:val="28"/>
          <w:szCs w:val="28"/>
        </w:rPr>
        <w:t xml:space="preserve">. в совершении административного правонарушения подтверждается </w:t>
      </w:r>
      <w:r w:rsidRPr="006627D5">
        <w:rPr>
          <w:rFonts w:eastAsia="Arial"/>
          <w:sz w:val="28"/>
          <w:szCs w:val="28"/>
          <w:lang w:eastAsia="ar-SA"/>
        </w:rPr>
        <w:t xml:space="preserve">совокупностью исследованных в судебном заседании нижеследующих письменных доказательств, оцененных судом по правилам ст. 26.11 </w:t>
      </w:r>
      <w:r w:rsidRPr="006627D5">
        <w:rPr>
          <w:rFonts w:eastAsia="Calibri"/>
          <w:sz w:val="28"/>
          <w:szCs w:val="28"/>
        </w:rPr>
        <w:t>Кодекса Российской Федерации об административных правонарушениях</w:t>
      </w:r>
      <w:r w:rsidRPr="002672C1" w:rsidR="00C476F1">
        <w:rPr>
          <w:sz w:val="28"/>
          <w:szCs w:val="28"/>
        </w:rPr>
        <w:t>:</w:t>
      </w:r>
    </w:p>
    <w:p w:rsidR="00660A56" w:rsidRPr="002672C1">
      <w:pPr>
        <w:tabs>
          <w:tab w:val="left" w:pos="4820"/>
        </w:tabs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86 ХМ </w:t>
      </w:r>
      <w:r w:rsidR="00D032D0">
        <w:rPr>
          <w:rFonts w:ascii="Times New Roman" w:eastAsia="Times New Roman" w:hAnsi="Times New Roman" w:cs="Times New Roman"/>
          <w:sz w:val="28"/>
          <w:szCs w:val="28"/>
          <w:lang w:eastAsia="ru-RU"/>
        </w:rPr>
        <w:t>653281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32D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D0F70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2672C1" w:rsidR="00212A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права и обязанности, предусмотренные 25.1 КоАП РФ и ст. 51 Конституции РФ, </w:t>
      </w:r>
      <w:r w:rsidR="00D032D0">
        <w:rPr>
          <w:rFonts w:ascii="Times New Roman" w:hAnsi="Times New Roman" w:cs="Times New Roman"/>
          <w:sz w:val="28"/>
          <w:szCs w:val="28"/>
        </w:rPr>
        <w:t>Абилову</w:t>
      </w:r>
      <w:r w:rsidR="00D032D0">
        <w:rPr>
          <w:rFonts w:ascii="Times New Roman" w:hAnsi="Times New Roman" w:cs="Times New Roman"/>
          <w:sz w:val="28"/>
          <w:szCs w:val="28"/>
        </w:rPr>
        <w:t xml:space="preserve"> И.М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разъяснены, что подтверждается его подписью в соответствующей графе протокола, копию протокола получил;</w:t>
      </w:r>
    </w:p>
    <w:p w:rsidR="00A820D3" w:rsidP="00A820D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2672C1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</w:t>
      </w:r>
      <w:r w:rsidRPr="002672C1">
        <w:rPr>
          <w:rFonts w:ascii="Times New Roman" w:hAnsi="Times New Roman" w:cs="Times New Roman"/>
          <w:sz w:val="28"/>
          <w:szCs w:val="28"/>
        </w:rPr>
        <w:t>№</w:t>
      </w:r>
      <w:r w:rsidRPr="001E282C" w:rsidR="00D032D0">
        <w:rPr>
          <w:rFonts w:ascii="Times New Roman" w:hAnsi="Times New Roman" w:cs="Times New Roman"/>
          <w:sz w:val="28"/>
          <w:szCs w:val="28"/>
        </w:rPr>
        <w:t>188100862</w:t>
      </w:r>
      <w:r w:rsidR="00D032D0">
        <w:rPr>
          <w:rFonts w:ascii="Times New Roman" w:hAnsi="Times New Roman" w:cs="Times New Roman"/>
          <w:sz w:val="28"/>
          <w:szCs w:val="28"/>
        </w:rPr>
        <w:t>2</w:t>
      </w:r>
      <w:r w:rsidRPr="001E282C" w:rsidR="00D032D0">
        <w:rPr>
          <w:rFonts w:ascii="Times New Roman" w:hAnsi="Times New Roman" w:cs="Times New Roman"/>
          <w:sz w:val="28"/>
          <w:szCs w:val="28"/>
        </w:rPr>
        <w:t>000</w:t>
      </w:r>
      <w:r w:rsidR="00D032D0">
        <w:rPr>
          <w:rFonts w:ascii="Times New Roman" w:hAnsi="Times New Roman" w:cs="Times New Roman"/>
          <w:sz w:val="28"/>
          <w:szCs w:val="28"/>
        </w:rPr>
        <w:t>3613755</w:t>
      </w:r>
      <w:r w:rsidRPr="002672C1">
        <w:rPr>
          <w:rFonts w:ascii="Times New Roman" w:hAnsi="Times New Roman" w:cs="Times New Roman"/>
          <w:sz w:val="28"/>
          <w:szCs w:val="28"/>
        </w:rPr>
        <w:t xml:space="preserve"> от </w:t>
      </w:r>
      <w:r w:rsidR="00D032D0">
        <w:rPr>
          <w:rFonts w:ascii="Times New Roman" w:hAnsi="Times New Roman" w:cs="Times New Roman"/>
          <w:sz w:val="28"/>
          <w:szCs w:val="28"/>
        </w:rPr>
        <w:t>06.06</w:t>
      </w:r>
      <w:r w:rsidR="000C75FE">
        <w:rPr>
          <w:rFonts w:ascii="Times New Roman" w:hAnsi="Times New Roman" w:cs="Times New Roman"/>
          <w:sz w:val="28"/>
          <w:szCs w:val="28"/>
        </w:rPr>
        <w:t>.2024</w:t>
      </w:r>
      <w:r w:rsidRPr="002672C1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Pr="00E4136E">
        <w:rPr>
          <w:rFonts w:ascii="Times New Roman" w:hAnsi="Times New Roman" w:cs="Times New Roman"/>
          <w:sz w:val="28"/>
          <w:szCs w:val="28"/>
        </w:rPr>
        <w:t xml:space="preserve">которому </w:t>
      </w:r>
      <w:r w:rsidRPr="00E4136E" w:rsidR="00E4136E">
        <w:rPr>
          <w:rFonts w:ascii="Times New Roman" w:hAnsi="Times New Roman" w:cs="Times New Roman"/>
          <w:sz w:val="28"/>
          <w:szCs w:val="28"/>
        </w:rPr>
        <w:t>Абилов</w:t>
      </w:r>
      <w:r w:rsidRPr="00E4136E" w:rsidR="00E4136E">
        <w:rPr>
          <w:rFonts w:ascii="Times New Roman" w:hAnsi="Times New Roman" w:cs="Times New Roman"/>
          <w:sz w:val="28"/>
          <w:szCs w:val="28"/>
        </w:rPr>
        <w:t xml:space="preserve"> И.М</w:t>
      </w:r>
      <w:r w:rsidRPr="00E4136E">
        <w:rPr>
          <w:rFonts w:ascii="Times New Roman" w:hAnsi="Times New Roman" w:cs="Times New Roman"/>
          <w:sz w:val="28"/>
          <w:szCs w:val="28"/>
        </w:rPr>
        <w:t>. привлечен к административной ответственности по ч.1 ст.12.12 КоАП РФ и</w:t>
      </w:r>
      <w:r w:rsidRPr="002672C1">
        <w:rPr>
          <w:rFonts w:ascii="Times New Roman" w:hAnsi="Times New Roman" w:cs="Times New Roman"/>
          <w:sz w:val="28"/>
          <w:szCs w:val="28"/>
        </w:rPr>
        <w:t xml:space="preserve"> ему назначено наказание в виде штрафа в размере 1 000 рублей. Постановление вступило в законную силу </w:t>
      </w:r>
      <w:r w:rsidR="00E4136E">
        <w:rPr>
          <w:rFonts w:ascii="Times New Roman" w:hAnsi="Times New Roman" w:cs="Times New Roman"/>
          <w:sz w:val="28"/>
          <w:szCs w:val="28"/>
        </w:rPr>
        <w:t>17.06</w:t>
      </w:r>
      <w:r w:rsidR="007D0F70">
        <w:rPr>
          <w:rFonts w:ascii="Times New Roman" w:hAnsi="Times New Roman" w:cs="Times New Roman"/>
          <w:sz w:val="28"/>
          <w:szCs w:val="28"/>
        </w:rPr>
        <w:t>.2024</w:t>
      </w:r>
      <w:r w:rsidRPr="002672C1">
        <w:rPr>
          <w:rFonts w:ascii="Times New Roman" w:hAnsi="Times New Roman" w:cs="Times New Roman"/>
          <w:sz w:val="28"/>
          <w:szCs w:val="28"/>
        </w:rPr>
        <w:t>;</w:t>
      </w:r>
    </w:p>
    <w:p w:rsidR="00697DEB" w:rsidRPr="002672C1" w:rsidP="00D4041F">
      <w:pPr>
        <w:spacing w:after="0"/>
        <w:contextualSpacing/>
        <w:jc w:val="both"/>
        <w:rPr>
          <w:sz w:val="28"/>
          <w:szCs w:val="28"/>
        </w:rPr>
      </w:pPr>
      <w:r w:rsidRPr="000C75FE">
        <w:rPr>
          <w:rFonts w:ascii="Times New Roman" w:hAnsi="Times New Roman" w:cs="Times New Roman"/>
          <w:sz w:val="28"/>
          <w:szCs w:val="28"/>
        </w:rPr>
        <w:t xml:space="preserve">         - </w:t>
      </w:r>
      <w:r w:rsidRPr="000C75FE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0C75FE">
        <w:rPr>
          <w:rFonts w:ascii="Times New Roman" w:hAnsi="Times New Roman" w:cs="Times New Roman"/>
          <w:sz w:val="28"/>
          <w:szCs w:val="28"/>
        </w:rPr>
        <w:t>-</w:t>
      </w:r>
      <w:r w:rsidRPr="000C75F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0C75FE">
        <w:rPr>
          <w:rFonts w:ascii="Times New Roman" w:hAnsi="Times New Roman" w:cs="Times New Roman"/>
          <w:sz w:val="28"/>
          <w:szCs w:val="28"/>
        </w:rPr>
        <w:t xml:space="preserve"> диском</w:t>
      </w:r>
      <w:r w:rsidRPr="002672C1">
        <w:rPr>
          <w:rFonts w:ascii="Times New Roman" w:hAnsi="Times New Roman" w:cs="Times New Roman"/>
          <w:sz w:val="28"/>
          <w:szCs w:val="28"/>
        </w:rPr>
        <w:t xml:space="preserve"> с видеозаписью правонарушения</w:t>
      </w:r>
      <w:r w:rsidR="009F0F54">
        <w:rPr>
          <w:rFonts w:ascii="Times New Roman" w:hAnsi="Times New Roman" w:cs="Times New Roman"/>
          <w:sz w:val="28"/>
          <w:szCs w:val="28"/>
        </w:rPr>
        <w:t xml:space="preserve">, согласно которому </w:t>
      </w:r>
      <w:r w:rsidRPr="00E4136E" w:rsidR="00E4136E">
        <w:rPr>
          <w:rFonts w:ascii="Times New Roman" w:hAnsi="Times New Roman" w:cs="Times New Roman"/>
          <w:sz w:val="28"/>
          <w:szCs w:val="28"/>
        </w:rPr>
        <w:t>Абилов</w:t>
      </w:r>
      <w:r w:rsidRPr="00E4136E" w:rsidR="00E4136E">
        <w:rPr>
          <w:rFonts w:ascii="Times New Roman" w:hAnsi="Times New Roman" w:cs="Times New Roman"/>
          <w:sz w:val="28"/>
          <w:szCs w:val="28"/>
        </w:rPr>
        <w:t xml:space="preserve"> И.М</w:t>
      </w:r>
      <w:r w:rsidRPr="00C8446C" w:rsidR="009F0F54">
        <w:rPr>
          <w:rFonts w:ascii="Times New Roman" w:hAnsi="Times New Roman" w:cs="Times New Roman"/>
          <w:sz w:val="28"/>
          <w:szCs w:val="28"/>
        </w:rPr>
        <w:t xml:space="preserve">. </w:t>
      </w:r>
      <w:r w:rsidR="00DA56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осуществил проезд</w:t>
      </w:r>
      <w:r w:rsidRPr="002672C1" w:rsidR="00DA5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6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регулируемого перекрестка на запрещающий сигнал светофора</w:t>
      </w:r>
      <w:r w:rsidRPr="002672C1">
        <w:rPr>
          <w:sz w:val="28"/>
          <w:szCs w:val="28"/>
        </w:rPr>
        <w:t>.</w:t>
      </w:r>
    </w:p>
    <w:p w:rsidR="00660A56" w:rsidRPr="002672C1" w:rsidP="00CC1A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1.5 Правил дорожного движения Российской Федерации (утверждены Постановлением Правительства РФ от 23 октября 1993 г. N 1090),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требований Правил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660A56" w:rsidRPr="0026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height-relative:page;mso-width-relative:page;position:absolute;z-index:251659264" from="5.15pt,4.15pt" to="5.15pt,4.15pt" coordsize="21600,21600" stroked="t" strokecolor="black">
                <v:stroke joinstyle="round"/>
                <o:lock v:ext="edit" aspectratio="f"/>
              </v:line>
            </w:pict>
          </mc:Fallback>
        </mc:AlternateConten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1.3. Правил дорожного движения (утверждены Постановлением Правительства РФ от 23 октября 1993 г. N 1090), участники </w:t>
      </w:r>
      <w:r w:rsidRPr="00267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дорожного движения обязаны знать и соблюдать относящиеся к ним требования Правил, сигналов светофоров, знаков и разметки. </w:t>
      </w:r>
    </w:p>
    <w:p w:rsidR="00660A56" w:rsidRPr="004204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п. 6.2 ПДД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5" w:anchor="sub_614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6.14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5" w:anchor="sub_1002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перекрестка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5" w:anchor="sub_10040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пешеходного перехода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предупреждает </w:t>
      </w:r>
      <w:r w:rsidRPr="00420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660A56" w:rsidRPr="000C75FE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4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6.13 ПДД РФ при запрещающем сигнале светофора (кроме реверсивного) или регулировщика водители должны остановиться перед стоп-линией </w:t>
      </w:r>
      <w:hyperlink r:id="rId6" w:anchor="dst101062" w:history="1">
        <w:r w:rsidRPr="0042040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(знаком 6.16),</w:t>
        </w:r>
      </w:hyperlink>
      <w:r w:rsidRPr="00420400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при ее отсутствии: на перекрестке - перед пересекаемой проезжей частью (с учетом пункта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7" w:anchor="dst100933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13.7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Правил), не создавая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помех пешеходам; перед железнодорожным переездом - в соответствии с пунктом </w:t>
      </w:r>
      <w:r w:rsidR="00E4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dst100349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15.4</w:t>
        </w:r>
      </w:hyperlink>
      <w:r w:rsidR="00E4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Правил; в других местах - перед светофором или регулировщиком, не создавая помех транспортным средствам и пешеходам, движение которых </w:t>
      </w:r>
      <w:r w:rsidRPr="000C75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разрешено.</w:t>
      </w:r>
    </w:p>
    <w:p w:rsidR="00660A56" w:rsidRPr="00E4136E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1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Нарушение </w:t>
      </w:r>
      <w:r w:rsidRPr="00E4136E" w:rsidR="00E4136E">
        <w:rPr>
          <w:rFonts w:ascii="Times New Roman" w:hAnsi="Times New Roman" w:cs="Times New Roman"/>
          <w:color w:val="FF0000"/>
          <w:sz w:val="28"/>
          <w:szCs w:val="28"/>
        </w:rPr>
        <w:t>Абиловым</w:t>
      </w:r>
      <w:r w:rsidRPr="00E4136E" w:rsidR="00E4136E">
        <w:rPr>
          <w:rFonts w:ascii="Times New Roman" w:hAnsi="Times New Roman" w:cs="Times New Roman"/>
          <w:color w:val="FF0000"/>
          <w:sz w:val="28"/>
          <w:szCs w:val="28"/>
        </w:rPr>
        <w:t xml:space="preserve"> И.М</w:t>
      </w:r>
      <w:r w:rsidRPr="00E41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E4136E" w:rsidR="00E41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выезде на регулируемый перекресток на зап</w:t>
      </w:r>
      <w:r w:rsidR="00E7765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рещающий сигнал светофора п. 6.13</w:t>
      </w:r>
      <w:r w:rsidRPr="00E4136E" w:rsidR="00E41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ПДД РФ образует состав рассматриваемого правонарушения</w:t>
      </w:r>
      <w:r w:rsidRPr="00E4136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</w:p>
    <w:p w:rsidR="00660A56" w:rsidRPr="002672C1">
      <w:pPr>
        <w:shd w:val="clear" w:color="auto" w:fill="FFFFFF"/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660A56" w:rsidRPr="002672C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РФ, проезд на запрещающий сигнал светофора или на запрещающий жест регулировщика, за исключением случаев, предусмотренных </w:t>
      </w:r>
      <w:hyperlink r:id="rId9" w:anchor="dst100971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12.10</w:t>
        </w:r>
      </w:hyperlink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Кодекса и </w:t>
      </w:r>
      <w:hyperlink r:id="rId10" w:anchor="dst2868" w:history="1">
        <w:r w:rsidRPr="002672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настоящей статьи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Положения ч. 3 ст. 12.12 КоАП РФ необходимо рассматривать во взаимосвязи со ст. 4.6 КоАП РФ,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Учитывая, что </w:t>
      </w:r>
      <w:r w:rsidRPr="00E4136E" w:rsidR="00E4136E">
        <w:rPr>
          <w:rFonts w:ascii="Times New Roman" w:hAnsi="Times New Roman" w:cs="Times New Roman"/>
          <w:sz w:val="28"/>
          <w:szCs w:val="28"/>
        </w:rPr>
        <w:t>Абилов</w:t>
      </w:r>
      <w:r w:rsidRPr="00E4136E" w:rsidR="00E4136E">
        <w:rPr>
          <w:rFonts w:ascii="Times New Roman" w:hAnsi="Times New Roman" w:cs="Times New Roman"/>
          <w:sz w:val="28"/>
          <w:szCs w:val="28"/>
        </w:rPr>
        <w:t xml:space="preserve"> И.М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 Российской Федерации об административных правонарушениях «Повторное совершение административного правонарушения, предусмотренного </w:t>
      </w:r>
      <w:r w:rsidRPr="00AB5FE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частью 1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настоящей статьи».  </w:t>
      </w:r>
    </w:p>
    <w:p w:rsidR="00660A56" w:rsidRPr="002672C1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При назначении наказания судья учитывает характер совершенного правонарушения, 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данные о 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личност</w:t>
      </w:r>
      <w:r w:rsidR="008F1B14">
        <w:rPr>
          <w:rFonts w:ascii="Times New Roman" w:eastAsia="Times New Roman" w:hAnsi="Times New Roman" w:cs="Calibri"/>
          <w:sz w:val="28"/>
          <w:szCs w:val="28"/>
          <w:lang w:eastAsia="ru-RU"/>
        </w:rPr>
        <w:t>и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4136E" w:rsidR="00E4136E">
        <w:rPr>
          <w:rFonts w:ascii="Times New Roman" w:hAnsi="Times New Roman" w:cs="Times New Roman"/>
          <w:sz w:val="28"/>
          <w:szCs w:val="28"/>
        </w:rPr>
        <w:t>Абилов</w:t>
      </w:r>
      <w:r w:rsidR="00E4136E">
        <w:rPr>
          <w:rFonts w:ascii="Times New Roman" w:hAnsi="Times New Roman" w:cs="Times New Roman"/>
          <w:sz w:val="28"/>
          <w:szCs w:val="28"/>
        </w:rPr>
        <w:t>а</w:t>
      </w:r>
      <w:r w:rsidRPr="00E4136E" w:rsidR="00E4136E">
        <w:rPr>
          <w:rFonts w:ascii="Times New Roman" w:hAnsi="Times New Roman" w:cs="Times New Roman"/>
          <w:sz w:val="28"/>
          <w:szCs w:val="28"/>
        </w:rPr>
        <w:t xml:space="preserve"> И.М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., его имущественное положение</w:t>
      </w:r>
      <w:r w:rsidR="00AB5FE7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AB5FE7" w:rsidR="00AB5FE7">
        <w:rPr>
          <w:rFonts w:ascii="Times New Roman" w:hAnsi="Times New Roman" w:cs="Times New Roman"/>
          <w:sz w:val="28"/>
          <w:szCs w:val="28"/>
        </w:rPr>
        <w:t xml:space="preserve"> </w:t>
      </w:r>
      <w:r w:rsidRPr="00151099" w:rsidR="00AB5FE7">
        <w:rPr>
          <w:rFonts w:ascii="Times New Roman" w:hAnsi="Times New Roman" w:cs="Times New Roman"/>
          <w:sz w:val="28"/>
          <w:szCs w:val="28"/>
        </w:rPr>
        <w:t>совершение однородн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административн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Pr="00151099" w:rsidR="00AB5FE7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AB5FE7">
        <w:rPr>
          <w:rFonts w:ascii="Times New Roman" w:hAnsi="Times New Roman" w:cs="Times New Roman"/>
          <w:sz w:val="28"/>
          <w:szCs w:val="28"/>
        </w:rPr>
        <w:t>й</w:t>
      </w:r>
      <w:r w:rsidRPr="00151099" w:rsidR="00AB5FE7">
        <w:rPr>
          <w:rFonts w:ascii="Times New Roman" w:hAnsi="Times New Roman" w:cs="Times New Roman"/>
          <w:sz w:val="28"/>
          <w:szCs w:val="28"/>
        </w:rPr>
        <w:t>, предусмотренн</w:t>
      </w:r>
      <w:r w:rsidR="00AB5FE7">
        <w:rPr>
          <w:rFonts w:ascii="Times New Roman" w:hAnsi="Times New Roman" w:cs="Times New Roman"/>
          <w:sz w:val="28"/>
          <w:szCs w:val="28"/>
        </w:rPr>
        <w:t>ых</w:t>
      </w:r>
      <w:r w:rsidR="00ED0118">
        <w:rPr>
          <w:rFonts w:ascii="Times New Roman" w:hAnsi="Times New Roman" w:cs="Times New Roman"/>
          <w:sz w:val="28"/>
          <w:szCs w:val="28"/>
        </w:rPr>
        <w:t xml:space="preserve"> главой 12 КоАП РФ</w:t>
      </w:r>
      <w:r w:rsidRPr="002672C1">
        <w:rPr>
          <w:rFonts w:ascii="Times New Roman" w:eastAsia="Times New Roman" w:hAnsi="Times New Roman" w:cs="Calibri"/>
          <w:sz w:val="28"/>
          <w:szCs w:val="28"/>
          <w:lang w:eastAsia="ru-RU"/>
        </w:rPr>
        <w:t>.</w:t>
      </w:r>
    </w:p>
    <w:p w:rsidR="00DA5661" w:rsidP="00DA56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Обстоятельством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смягчающим 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административную ответственность, в соответствии со ст.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4.2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является признание вины.</w:t>
      </w:r>
    </w:p>
    <w:p w:rsidR="00046723" w:rsidP="00DA56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Обстоятельств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, отягчающи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х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административную ответственность, в соответствии со ст.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5109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4.3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не установлено.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20D3" w:rsidRPr="002672C1" w:rsidP="00A820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учётом изложенного, руководствуясь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. 29.9 ч.1, 29.10, 30.1 Кодекса Российской Федерации об административных правонарушениях, судья</w:t>
      </w:r>
    </w:p>
    <w:p w:rsidR="00A820D3" w:rsidRPr="002672C1" w:rsidP="00A820D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41AA1" w:rsidRPr="002672C1" w:rsidP="00F41AA1">
      <w:pPr>
        <w:tabs>
          <w:tab w:val="left" w:pos="567"/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136E">
        <w:rPr>
          <w:rFonts w:ascii="Times New Roman" w:hAnsi="Times New Roman" w:cs="Times New Roman"/>
          <w:sz w:val="28"/>
          <w:szCs w:val="28"/>
        </w:rPr>
        <w:t>Абилова</w:t>
      </w:r>
      <w:r w:rsidR="00E4136E">
        <w:rPr>
          <w:rFonts w:ascii="Times New Roman" w:hAnsi="Times New Roman" w:cs="Times New Roman"/>
          <w:sz w:val="28"/>
          <w:szCs w:val="28"/>
        </w:rPr>
        <w:t xml:space="preserve"> </w:t>
      </w:r>
      <w:r w:rsidR="00017BD4">
        <w:rPr>
          <w:rFonts w:ascii="Times New Roman" w:hAnsi="Times New Roman" w:cs="Times New Roman"/>
          <w:sz w:val="28"/>
          <w:szCs w:val="28"/>
        </w:rPr>
        <w:t>ИМ</w:t>
      </w:r>
      <w:r w:rsidRPr="002672C1" w:rsidR="009F0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виновным в совершении правонарушения, предусмотренного ч. 3 ст.12.12 Кодекса Российской Федерации об </w:t>
      </w:r>
      <w:r w:rsidRPr="002672C1" w:rsidR="00A8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правонарушениях,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административное наказание в виде административного штрафа в размере 5 000 (пять тысяч) рублей.</w:t>
      </w:r>
    </w:p>
    <w:p w:rsidR="00F41AA1" w:rsidRPr="002672C1" w:rsidP="00F41AA1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Штраф должен быть уплачен на расчетный счет: </w:t>
      </w:r>
      <w:r w:rsidRPr="002672C1">
        <w:rPr>
          <w:rFonts w:ascii="Times New Roman" w:hAnsi="Times New Roman" w:cs="Times New Roman"/>
          <w:sz w:val="28"/>
          <w:szCs w:val="28"/>
        </w:rPr>
        <w:t xml:space="preserve">03100643000000018700 Получатель УФК по Ханты-Мансийскому автономному округу-Югре (УМВД России по ХМАО-Югре) в РКЦ Ханты-Мансийск/УФК по Ханты-Мансийскому автономному округу-Югре </w:t>
      </w:r>
      <w:r w:rsidRPr="002672C1">
        <w:rPr>
          <w:rFonts w:ascii="Times New Roman" w:hAnsi="Times New Roman" w:cs="Times New Roman"/>
          <w:sz w:val="28"/>
          <w:szCs w:val="28"/>
        </w:rPr>
        <w:t>г.Ханты-Мансийск</w:t>
      </w:r>
      <w:r w:rsidRPr="002672C1">
        <w:rPr>
          <w:rFonts w:ascii="Times New Roman" w:hAnsi="Times New Roman" w:cs="Times New Roman"/>
          <w:sz w:val="28"/>
          <w:szCs w:val="28"/>
        </w:rPr>
        <w:t xml:space="preserve"> БИК 007162163, ОКТМО 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718</w:t>
      </w:r>
      <w:r w:rsidRPr="00F26B1C" w:rsidR="00B40252">
        <w:rPr>
          <w:rFonts w:ascii="Times New Roman" w:hAnsi="Times New Roman" w:cs="Times New Roman"/>
          <w:color w:val="FF0000"/>
          <w:sz w:val="28"/>
          <w:szCs w:val="28"/>
        </w:rPr>
        <w:t>74</w:t>
      </w:r>
      <w:r w:rsidRPr="00F26B1C">
        <w:rPr>
          <w:rFonts w:ascii="Times New Roman" w:hAnsi="Times New Roman" w:cs="Times New Roman"/>
          <w:color w:val="FF0000"/>
          <w:sz w:val="28"/>
          <w:szCs w:val="28"/>
        </w:rPr>
        <w:t>000</w:t>
      </w:r>
      <w:r w:rsidRPr="002672C1">
        <w:rPr>
          <w:rFonts w:ascii="Times New Roman" w:hAnsi="Times New Roman" w:cs="Times New Roman"/>
          <w:sz w:val="28"/>
          <w:szCs w:val="28"/>
        </w:rPr>
        <w:t xml:space="preserve">, ИНН 8601010390, КПП 860101001, </w:t>
      </w:r>
      <w:r w:rsidRPr="002672C1">
        <w:rPr>
          <w:rFonts w:ascii="Times New Roman" w:hAnsi="Times New Roman" w:cs="Times New Roman"/>
          <w:sz w:val="28"/>
          <w:szCs w:val="28"/>
        </w:rPr>
        <w:t>кор</w:t>
      </w:r>
      <w:r w:rsidRPr="002672C1">
        <w:rPr>
          <w:rFonts w:ascii="Times New Roman" w:hAnsi="Times New Roman" w:cs="Times New Roman"/>
          <w:sz w:val="28"/>
          <w:szCs w:val="28"/>
        </w:rPr>
        <w:t>/</w:t>
      </w:r>
      <w:r w:rsidRPr="002672C1">
        <w:rPr>
          <w:rFonts w:ascii="Times New Roman" w:hAnsi="Times New Roman" w:cs="Times New Roman"/>
          <w:sz w:val="28"/>
          <w:szCs w:val="28"/>
        </w:rPr>
        <w:t>сч</w:t>
      </w:r>
      <w:r w:rsidRPr="002672C1">
        <w:rPr>
          <w:rFonts w:ascii="Times New Roman" w:hAnsi="Times New Roman" w:cs="Times New Roman"/>
          <w:sz w:val="28"/>
          <w:szCs w:val="28"/>
        </w:rPr>
        <w:t xml:space="preserve"> 40102810245370000007, КБК 18811601123010001140 УИН 18810486240</w:t>
      </w:r>
      <w:r w:rsidR="009F0F54">
        <w:rPr>
          <w:rFonts w:ascii="Times New Roman" w:hAnsi="Times New Roman" w:cs="Times New Roman"/>
          <w:sz w:val="28"/>
          <w:szCs w:val="28"/>
        </w:rPr>
        <w:t>29</w:t>
      </w:r>
      <w:r w:rsidRPr="002672C1">
        <w:rPr>
          <w:rFonts w:ascii="Times New Roman" w:hAnsi="Times New Roman" w:cs="Times New Roman"/>
          <w:sz w:val="28"/>
          <w:szCs w:val="28"/>
        </w:rPr>
        <w:t>000</w:t>
      </w:r>
      <w:r w:rsidR="00374101">
        <w:rPr>
          <w:rFonts w:ascii="Times New Roman" w:hAnsi="Times New Roman" w:cs="Times New Roman"/>
          <w:sz w:val="28"/>
          <w:szCs w:val="28"/>
        </w:rPr>
        <w:t>9</w:t>
      </w:r>
      <w:r w:rsidR="00E4136E">
        <w:rPr>
          <w:rFonts w:ascii="Times New Roman" w:hAnsi="Times New Roman" w:cs="Times New Roman"/>
          <w:sz w:val="28"/>
          <w:szCs w:val="28"/>
        </w:rPr>
        <w:t>928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F41AA1" w:rsidRPr="002672C1" w:rsidP="00F41A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F41AA1" w:rsidRPr="002672C1" w:rsidP="00F41AA1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33813" w:rsidRPr="00151099" w:rsidP="00F41AA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Нефтеюганский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 ХМАО-Югры в течение десяти </w:t>
      </w:r>
      <w:r w:rsidR="009730F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 w:rsidRPr="00151099">
        <w:rPr>
          <w:rFonts w:ascii="Times New Roman" w:hAnsi="Times New Roman" w:cs="Times New Roman"/>
          <w:sz w:val="28"/>
          <w:szCs w:val="28"/>
        </w:rPr>
        <w:t>.</w:t>
      </w:r>
    </w:p>
    <w:p w:rsidR="00017BD4" w:rsidRPr="002672C1" w:rsidP="00017BD4">
      <w:pPr>
        <w:tabs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A56" w:rsidRPr="002672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Мировой судья                                             Р.В. </w:t>
      </w:r>
      <w:r w:rsidRPr="002672C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Голованюк</w:t>
      </w:r>
    </w:p>
    <w:p w:rsidR="00660A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5D3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6E"/>
    <w:rsid w:val="0000092D"/>
    <w:rsid w:val="00017BD4"/>
    <w:rsid w:val="000410A8"/>
    <w:rsid w:val="00046723"/>
    <w:rsid w:val="000563BA"/>
    <w:rsid w:val="000A1C69"/>
    <w:rsid w:val="000C75FE"/>
    <w:rsid w:val="0014393E"/>
    <w:rsid w:val="00151099"/>
    <w:rsid w:val="0016586E"/>
    <w:rsid w:val="001C38B1"/>
    <w:rsid w:val="001C7363"/>
    <w:rsid w:val="001E282C"/>
    <w:rsid w:val="00212ACD"/>
    <w:rsid w:val="002672C1"/>
    <w:rsid w:val="002915EE"/>
    <w:rsid w:val="002A0FA2"/>
    <w:rsid w:val="002B0CE1"/>
    <w:rsid w:val="003051EE"/>
    <w:rsid w:val="0032075E"/>
    <w:rsid w:val="00355966"/>
    <w:rsid w:val="003612E7"/>
    <w:rsid w:val="00374101"/>
    <w:rsid w:val="00391C7F"/>
    <w:rsid w:val="003B3D6A"/>
    <w:rsid w:val="003E0852"/>
    <w:rsid w:val="00420400"/>
    <w:rsid w:val="004B4B88"/>
    <w:rsid w:val="004B59E7"/>
    <w:rsid w:val="005603E7"/>
    <w:rsid w:val="005C4CE9"/>
    <w:rsid w:val="005D303D"/>
    <w:rsid w:val="005F5809"/>
    <w:rsid w:val="006456E9"/>
    <w:rsid w:val="00660A56"/>
    <w:rsid w:val="006627D5"/>
    <w:rsid w:val="006654E1"/>
    <w:rsid w:val="00682439"/>
    <w:rsid w:val="00697DEB"/>
    <w:rsid w:val="00703BFC"/>
    <w:rsid w:val="00740959"/>
    <w:rsid w:val="0079023C"/>
    <w:rsid w:val="007D0F70"/>
    <w:rsid w:val="007E39D3"/>
    <w:rsid w:val="007E716D"/>
    <w:rsid w:val="00802AC4"/>
    <w:rsid w:val="008161A1"/>
    <w:rsid w:val="008C7C0F"/>
    <w:rsid w:val="008D6DE5"/>
    <w:rsid w:val="008F1B14"/>
    <w:rsid w:val="009110A1"/>
    <w:rsid w:val="009111F9"/>
    <w:rsid w:val="00923B5D"/>
    <w:rsid w:val="00933813"/>
    <w:rsid w:val="0093431A"/>
    <w:rsid w:val="0095366D"/>
    <w:rsid w:val="009670E1"/>
    <w:rsid w:val="009730F2"/>
    <w:rsid w:val="009F0F54"/>
    <w:rsid w:val="00A0564B"/>
    <w:rsid w:val="00A10AF1"/>
    <w:rsid w:val="00A162AF"/>
    <w:rsid w:val="00A45804"/>
    <w:rsid w:val="00A65564"/>
    <w:rsid w:val="00A820D3"/>
    <w:rsid w:val="00AB5FE7"/>
    <w:rsid w:val="00AC428D"/>
    <w:rsid w:val="00AD1759"/>
    <w:rsid w:val="00AF365C"/>
    <w:rsid w:val="00B40252"/>
    <w:rsid w:val="00BC113D"/>
    <w:rsid w:val="00C27772"/>
    <w:rsid w:val="00C476F1"/>
    <w:rsid w:val="00C8446C"/>
    <w:rsid w:val="00CC1A2D"/>
    <w:rsid w:val="00D032D0"/>
    <w:rsid w:val="00D37604"/>
    <w:rsid w:val="00D4041F"/>
    <w:rsid w:val="00D81C1A"/>
    <w:rsid w:val="00DA5661"/>
    <w:rsid w:val="00DC1C0E"/>
    <w:rsid w:val="00DD58E6"/>
    <w:rsid w:val="00DE2D53"/>
    <w:rsid w:val="00DF5406"/>
    <w:rsid w:val="00E04EDA"/>
    <w:rsid w:val="00E4136E"/>
    <w:rsid w:val="00E640BC"/>
    <w:rsid w:val="00E77651"/>
    <w:rsid w:val="00EB2959"/>
    <w:rsid w:val="00EB2E5F"/>
    <w:rsid w:val="00EC2055"/>
    <w:rsid w:val="00EC7A3F"/>
    <w:rsid w:val="00ED0118"/>
    <w:rsid w:val="00F26B1C"/>
    <w:rsid w:val="00F26B44"/>
    <w:rsid w:val="00F41AA1"/>
    <w:rsid w:val="00FF3DEA"/>
    <w:rsid w:val="17B27FF8"/>
    <w:rsid w:val="31A9209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8B10465-1CB8-4342-93CC-7A2A7EEC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D3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D303D"/>
    <w:rPr>
      <w:rFonts w:ascii="Segoe UI" w:hAnsi="Segoe UI" w:eastAsiaTheme="minorHAnsi" w:cs="Segoe UI"/>
      <w:sz w:val="18"/>
      <w:szCs w:val="18"/>
      <w:lang w:eastAsia="en-US"/>
    </w:rPr>
  </w:style>
  <w:style w:type="paragraph" w:styleId="NoSpacing">
    <w:name w:val="No Spacing"/>
    <w:uiPriority w:val="1"/>
    <w:qFormat/>
    <w:rsid w:val="00151099"/>
    <w:rPr>
      <w:rFonts w:ascii="Calibri" w:eastAsia="Times New Roman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151099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qFormat/>
    <w:rsid w:val="00D37604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37604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odyText2">
    <w:name w:val="Body Text 2"/>
    <w:basedOn w:val="Normal"/>
    <w:link w:val="21"/>
    <w:semiHidden/>
    <w:unhideWhenUsed/>
    <w:rsid w:val="004B59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DefaultParagraphFont"/>
    <w:link w:val="BodyText2"/>
    <w:semiHidden/>
    <w:rsid w:val="004B59E7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365278/8e1db11085c966408d1ce0191aef369706a76759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6" Type="http://schemas.openxmlformats.org/officeDocument/2006/relationships/hyperlink" Target="http://www.consultant.ru/document/cons_doc_LAW_349012/db42b5c237bc640cfae0ecdcee460f87f1fb9cd3/" TargetMode="External" /><Relationship Id="rId7" Type="http://schemas.openxmlformats.org/officeDocument/2006/relationships/hyperlink" Target="http://www.consultant.ru/document/cons_doc_LAW_349012/74cbe820904f4f8ce76047ddbd81d14c8b953d3e/" TargetMode="External" /><Relationship Id="rId8" Type="http://schemas.openxmlformats.org/officeDocument/2006/relationships/hyperlink" Target="http://www.consultant.ru/document/cons_doc_LAW_349012/30652b56dc31f25e043cecc891a1b6c6d342b564/" TargetMode="External" /><Relationship Id="rId9" Type="http://schemas.openxmlformats.org/officeDocument/2006/relationships/hyperlink" Target="http://www.consultant.ru/document/cons_doc_LAW_365278/2589a95e710dff5a9cba25e223c5d03303e8f45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